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A64C1" w14:textId="77777777" w:rsidR="00CB73C4" w:rsidRPr="00332866" w:rsidRDefault="00CB73C4" w:rsidP="00AE6231">
      <w:pPr>
        <w:tabs>
          <w:tab w:val="num" w:pos="720"/>
        </w:tabs>
        <w:spacing w:line="288" w:lineRule="auto"/>
        <w:rPr>
          <w:rFonts w:cs="Arial"/>
          <w:b/>
        </w:rPr>
      </w:pPr>
      <w:r w:rsidRPr="00332866">
        <w:rPr>
          <w:rFonts w:cs="Arial"/>
          <w:b/>
          <w:noProof/>
          <w:sz w:val="32"/>
          <w:szCs w:val="32"/>
          <w:lang w:eastAsia="en-GB"/>
        </w:rPr>
        <w:drawing>
          <wp:inline distT="0" distB="0" distL="0" distR="0" wp14:anchorId="1DA53617" wp14:editId="6618DBF5">
            <wp:extent cx="1876425" cy="714375"/>
            <wp:effectExtent l="0" t="0" r="9525" b="9525"/>
            <wp:docPr id="1" name="Picture 1" descr="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ow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14375"/>
                    </a:xfrm>
                    <a:prstGeom prst="rect">
                      <a:avLst/>
                    </a:prstGeom>
                    <a:noFill/>
                    <a:ln>
                      <a:noFill/>
                    </a:ln>
                  </pic:spPr>
                </pic:pic>
              </a:graphicData>
            </a:graphic>
          </wp:inline>
        </w:drawing>
      </w:r>
    </w:p>
    <w:p w14:paraId="7A3819F3" w14:textId="77777777" w:rsidR="00CB73C4" w:rsidRPr="00332866" w:rsidRDefault="00CB73C4" w:rsidP="00CB73C4">
      <w:pPr>
        <w:tabs>
          <w:tab w:val="num" w:pos="720"/>
        </w:tabs>
        <w:spacing w:line="288" w:lineRule="auto"/>
        <w:ind w:left="720" w:hanging="360"/>
        <w:rPr>
          <w:rFonts w:cs="Arial"/>
          <w:b/>
        </w:rPr>
      </w:pPr>
    </w:p>
    <w:p w14:paraId="55487750" w14:textId="77777777" w:rsidR="00CB73C4" w:rsidRPr="00332866" w:rsidRDefault="00CB73C4" w:rsidP="00CB73C4">
      <w:pPr>
        <w:tabs>
          <w:tab w:val="num" w:pos="720"/>
        </w:tabs>
        <w:spacing w:line="288" w:lineRule="auto"/>
        <w:ind w:left="720" w:hanging="360"/>
        <w:rPr>
          <w:rFonts w:cs="Arial"/>
          <w:b/>
        </w:rPr>
      </w:pPr>
    </w:p>
    <w:p w14:paraId="5816119A" w14:textId="77777777" w:rsidR="00CB73C4" w:rsidRPr="00332866" w:rsidRDefault="00CB73C4" w:rsidP="00CB73C4">
      <w:pPr>
        <w:pStyle w:val="NoSpacing"/>
        <w:jc w:val="right"/>
        <w:rPr>
          <w:rFonts w:ascii="Arial" w:hAnsi="Arial" w:cs="Arial"/>
          <w:b/>
          <w:sz w:val="24"/>
          <w:szCs w:val="24"/>
          <w:lang w:eastAsia="en-US"/>
        </w:rPr>
      </w:pPr>
      <w:r w:rsidRPr="00332866">
        <w:rPr>
          <w:rFonts w:ascii="Arial" w:hAnsi="Arial" w:cs="Arial"/>
          <w:b/>
          <w:sz w:val="24"/>
          <w:szCs w:val="24"/>
          <w:lang w:eastAsia="en-US"/>
        </w:rPr>
        <w:t xml:space="preserve">PRESS RELEASE </w:t>
      </w:r>
    </w:p>
    <w:p w14:paraId="04361180" w14:textId="77777777" w:rsidR="00155E64" w:rsidRPr="00332866" w:rsidRDefault="00155E64" w:rsidP="00F81440">
      <w:pPr>
        <w:pStyle w:val="NoSpacing"/>
        <w:spacing w:line="360" w:lineRule="auto"/>
        <w:rPr>
          <w:rFonts w:ascii="Arial" w:hAnsi="Arial" w:cs="Arial"/>
          <w:b/>
          <w:lang w:eastAsia="en-US"/>
        </w:rPr>
      </w:pPr>
    </w:p>
    <w:p w14:paraId="0429B774" w14:textId="40D79C03" w:rsidR="00F81440" w:rsidRDefault="00BA5D8C" w:rsidP="00F81440">
      <w:pPr>
        <w:pStyle w:val="NoSpacing"/>
        <w:spacing w:line="360" w:lineRule="auto"/>
        <w:rPr>
          <w:rFonts w:ascii="Arial" w:hAnsi="Arial" w:cs="Arial"/>
          <w:b/>
          <w:sz w:val="28"/>
          <w:szCs w:val="28"/>
          <w:lang w:eastAsia="en-US"/>
        </w:rPr>
      </w:pPr>
      <w:r w:rsidRPr="00BA5D8C">
        <w:rPr>
          <w:rFonts w:ascii="Arial" w:hAnsi="Arial" w:cs="Arial"/>
          <w:b/>
          <w:sz w:val="28"/>
          <w:szCs w:val="28"/>
          <w:lang w:eastAsia="en-US"/>
        </w:rPr>
        <w:t>59 per cent of councils can’t enforce new law offering equality for disabled taxi users</w:t>
      </w:r>
    </w:p>
    <w:p w14:paraId="2A88F70F" w14:textId="7BE25A8B" w:rsidR="00BA5D8C" w:rsidRPr="00603015" w:rsidRDefault="00603015" w:rsidP="00603015">
      <w:pPr>
        <w:pStyle w:val="NoSpacing"/>
        <w:numPr>
          <w:ilvl w:val="0"/>
          <w:numId w:val="7"/>
        </w:numPr>
        <w:spacing w:line="360" w:lineRule="auto"/>
        <w:rPr>
          <w:rFonts w:ascii="Arial" w:hAnsi="Arial" w:cs="Arial"/>
          <w:lang w:eastAsia="en-US"/>
        </w:rPr>
      </w:pPr>
      <w:r>
        <w:rPr>
          <w:rFonts w:ascii="Arial" w:hAnsi="Arial" w:cs="Arial"/>
          <w:i/>
          <w:lang w:eastAsia="en-US"/>
        </w:rPr>
        <w:t xml:space="preserve">Full local breakdown of regions and councils is available </w:t>
      </w:r>
      <w:hyperlink r:id="rId9" w:history="1">
        <w:r w:rsidRPr="00603015">
          <w:rPr>
            <w:rStyle w:val="Hyperlink"/>
            <w:rFonts w:ascii="Arial" w:hAnsi="Arial" w:cs="Arial"/>
            <w:i/>
            <w:lang w:eastAsia="en-US"/>
          </w:rPr>
          <w:t>here</w:t>
        </w:r>
      </w:hyperlink>
    </w:p>
    <w:p w14:paraId="280D8167" w14:textId="77777777" w:rsidR="00603015" w:rsidRDefault="00603015" w:rsidP="00603015">
      <w:pPr>
        <w:pStyle w:val="NoSpacing"/>
        <w:spacing w:line="360" w:lineRule="auto"/>
        <w:ind w:left="720"/>
        <w:rPr>
          <w:rFonts w:ascii="Arial" w:hAnsi="Arial" w:cs="Arial"/>
          <w:lang w:eastAsia="en-US"/>
        </w:rPr>
      </w:pPr>
    </w:p>
    <w:p w14:paraId="11153A3F" w14:textId="2B077DA7" w:rsidR="00BA5D8C" w:rsidRDefault="00BA5D8C" w:rsidP="00BA5D8C">
      <w:pPr>
        <w:pStyle w:val="NoSpacing"/>
        <w:spacing w:line="360" w:lineRule="auto"/>
        <w:rPr>
          <w:rFonts w:ascii="Arial" w:hAnsi="Arial" w:cs="Arial"/>
          <w:lang w:eastAsia="en-US"/>
        </w:rPr>
      </w:pPr>
      <w:r w:rsidRPr="00BA5D8C">
        <w:rPr>
          <w:rFonts w:ascii="Arial" w:hAnsi="Arial" w:cs="Arial"/>
          <w:lang w:eastAsia="en-US"/>
        </w:rPr>
        <w:t xml:space="preserve">Only 11 per cent of </w:t>
      </w:r>
      <w:r w:rsidR="009436C2">
        <w:rPr>
          <w:rFonts w:ascii="Arial" w:hAnsi="Arial" w:cs="Arial"/>
          <w:lang w:eastAsia="en-US"/>
        </w:rPr>
        <w:t xml:space="preserve">councils </w:t>
      </w:r>
      <w:r w:rsidR="006D6315">
        <w:rPr>
          <w:rFonts w:ascii="Arial" w:hAnsi="Arial" w:cs="Arial"/>
          <w:lang w:eastAsia="en-US"/>
        </w:rPr>
        <w:t xml:space="preserve">are able </w:t>
      </w:r>
      <w:r w:rsidRPr="00BA5D8C">
        <w:rPr>
          <w:rFonts w:ascii="Arial" w:hAnsi="Arial" w:cs="Arial"/>
          <w:lang w:eastAsia="en-US"/>
        </w:rPr>
        <w:t xml:space="preserve">to enforce </w:t>
      </w:r>
      <w:r>
        <w:rPr>
          <w:rFonts w:ascii="Arial" w:hAnsi="Arial" w:cs="Arial"/>
          <w:lang w:eastAsia="en-US"/>
        </w:rPr>
        <w:t xml:space="preserve">a new law ensuring </w:t>
      </w:r>
      <w:r w:rsidRPr="00BA5D8C">
        <w:rPr>
          <w:rFonts w:ascii="Arial" w:hAnsi="Arial" w:cs="Arial"/>
          <w:lang w:eastAsia="en-US"/>
        </w:rPr>
        <w:t>equal treatment for disabled taxi users.</w:t>
      </w:r>
    </w:p>
    <w:p w14:paraId="39828C7D" w14:textId="77777777" w:rsidR="00BA5D8C" w:rsidRPr="00BA5D8C" w:rsidRDefault="00BA5D8C" w:rsidP="00BA5D8C">
      <w:pPr>
        <w:pStyle w:val="NoSpacing"/>
        <w:spacing w:line="360" w:lineRule="auto"/>
        <w:rPr>
          <w:rFonts w:ascii="Arial" w:hAnsi="Arial" w:cs="Arial"/>
          <w:lang w:eastAsia="en-US"/>
        </w:rPr>
      </w:pPr>
    </w:p>
    <w:p w14:paraId="7668469E" w14:textId="77777777" w:rsidR="00BA5D8C" w:rsidRDefault="00BA5D8C" w:rsidP="00BA5D8C">
      <w:pPr>
        <w:pStyle w:val="NoSpacing"/>
        <w:spacing w:line="360" w:lineRule="auto"/>
        <w:rPr>
          <w:rFonts w:ascii="Arial" w:hAnsi="Arial" w:cs="Arial"/>
          <w:lang w:eastAsia="en-US"/>
        </w:rPr>
      </w:pPr>
      <w:r w:rsidRPr="00BA5D8C">
        <w:rPr>
          <w:rFonts w:ascii="Arial" w:hAnsi="Arial" w:cs="Arial"/>
          <w:lang w:eastAsia="en-US"/>
        </w:rPr>
        <w:t xml:space="preserve">A change in the Equality Act enacted in April this year means that taxi drivers face a fine of up to £1,000 if they refuse to transport wheelchair users or attempt to charge them extra. </w:t>
      </w:r>
    </w:p>
    <w:p w14:paraId="60545D2B" w14:textId="77777777" w:rsidR="00BA5D8C" w:rsidRPr="00BA5D8C" w:rsidRDefault="00BA5D8C" w:rsidP="00BA5D8C">
      <w:pPr>
        <w:pStyle w:val="NoSpacing"/>
        <w:spacing w:line="360" w:lineRule="auto"/>
        <w:rPr>
          <w:rFonts w:ascii="Arial" w:hAnsi="Arial" w:cs="Arial"/>
          <w:lang w:eastAsia="en-US"/>
        </w:rPr>
      </w:pPr>
    </w:p>
    <w:p w14:paraId="196A2365" w14:textId="5B31C988" w:rsidR="00BA5D8C" w:rsidRDefault="009436C2" w:rsidP="00BA5D8C">
      <w:pPr>
        <w:pStyle w:val="NoSpacing"/>
        <w:spacing w:line="360" w:lineRule="auto"/>
        <w:rPr>
          <w:rFonts w:ascii="Arial" w:hAnsi="Arial" w:cs="Arial"/>
          <w:lang w:eastAsia="en-US"/>
        </w:rPr>
      </w:pPr>
      <w:r w:rsidRPr="009436C2">
        <w:rPr>
          <w:rFonts w:ascii="Arial" w:hAnsi="Arial" w:cs="Arial"/>
          <w:lang w:eastAsia="en-US"/>
        </w:rPr>
        <w:t xml:space="preserve">However, the law only applies to drivers registered on council lists of wheelchair accessible taxis, known as Section 167 lists. The Department </w:t>
      </w:r>
      <w:r w:rsidR="00E70A8B">
        <w:rPr>
          <w:rFonts w:ascii="Arial" w:hAnsi="Arial" w:cs="Arial"/>
          <w:lang w:eastAsia="en-US"/>
        </w:rPr>
        <w:t xml:space="preserve">for </w:t>
      </w:r>
      <w:r w:rsidRPr="009436C2">
        <w:rPr>
          <w:rFonts w:ascii="Arial" w:hAnsi="Arial" w:cs="Arial"/>
          <w:lang w:eastAsia="en-US"/>
        </w:rPr>
        <w:t>Transport has recommended that councils have them complete by this October, but less than half plan on doing so.</w:t>
      </w:r>
    </w:p>
    <w:p w14:paraId="1CC6DD6E" w14:textId="77777777" w:rsidR="00BA5D8C" w:rsidRPr="00BA5D8C" w:rsidRDefault="00BA5D8C" w:rsidP="00BA5D8C">
      <w:pPr>
        <w:pStyle w:val="NoSpacing"/>
        <w:spacing w:line="360" w:lineRule="auto"/>
        <w:rPr>
          <w:rFonts w:ascii="Arial" w:hAnsi="Arial" w:cs="Arial"/>
          <w:lang w:eastAsia="en-US"/>
        </w:rPr>
      </w:pPr>
    </w:p>
    <w:p w14:paraId="17DCA73F" w14:textId="6A739652" w:rsidR="00BA5D8C" w:rsidRDefault="00BA5D8C" w:rsidP="00BA5D8C">
      <w:pPr>
        <w:pStyle w:val="NoSpacing"/>
        <w:spacing w:line="360" w:lineRule="auto"/>
        <w:rPr>
          <w:rFonts w:ascii="Arial" w:hAnsi="Arial" w:cs="Arial"/>
          <w:lang w:eastAsia="en-US"/>
        </w:rPr>
      </w:pPr>
      <w:r w:rsidRPr="00BA5D8C">
        <w:rPr>
          <w:rFonts w:ascii="Arial" w:hAnsi="Arial" w:cs="Arial"/>
          <w:lang w:eastAsia="en-US"/>
        </w:rPr>
        <w:t xml:space="preserve">Disability activist Doug </w:t>
      </w:r>
      <w:proofErr w:type="spellStart"/>
      <w:r w:rsidRPr="00BA5D8C">
        <w:rPr>
          <w:rFonts w:ascii="Arial" w:hAnsi="Arial" w:cs="Arial"/>
          <w:lang w:eastAsia="en-US"/>
        </w:rPr>
        <w:t>Paulley</w:t>
      </w:r>
      <w:proofErr w:type="spellEnd"/>
      <w:r w:rsidRPr="00BA5D8C">
        <w:rPr>
          <w:rFonts w:ascii="Arial" w:hAnsi="Arial" w:cs="Arial"/>
          <w:lang w:eastAsia="en-US"/>
        </w:rPr>
        <w:t xml:space="preserve"> conducted Freedom of Information research </w:t>
      </w:r>
      <w:r w:rsidR="00226E9C">
        <w:rPr>
          <w:rFonts w:ascii="Arial" w:hAnsi="Arial" w:cs="Arial"/>
          <w:lang w:eastAsia="en-US"/>
        </w:rPr>
        <w:t xml:space="preserve">with all councils </w:t>
      </w:r>
      <w:r w:rsidRPr="00BA5D8C">
        <w:rPr>
          <w:rFonts w:ascii="Arial" w:hAnsi="Arial" w:cs="Arial"/>
          <w:lang w:eastAsia="en-US"/>
        </w:rPr>
        <w:t xml:space="preserve">in England, Scotland and Wales. Of them, only 11 per cent of </w:t>
      </w:r>
      <w:r w:rsidR="00226E9C">
        <w:rPr>
          <w:rFonts w:ascii="Arial" w:hAnsi="Arial" w:cs="Arial"/>
          <w:lang w:eastAsia="en-US"/>
        </w:rPr>
        <w:t xml:space="preserve">councils </w:t>
      </w:r>
      <w:r w:rsidRPr="00BA5D8C">
        <w:rPr>
          <w:rFonts w:ascii="Arial" w:hAnsi="Arial" w:cs="Arial"/>
          <w:lang w:eastAsia="en-US"/>
        </w:rPr>
        <w:t>have created a list, with a further 30 per cent intending to do so this year. That means 59 per cent have no firm plans to hit the deadline, including 26 per cent who have no plans to create a list at all.</w:t>
      </w:r>
    </w:p>
    <w:p w14:paraId="3531AFB3" w14:textId="77777777" w:rsidR="00603015" w:rsidRDefault="00603015" w:rsidP="00BA5D8C">
      <w:pPr>
        <w:pStyle w:val="NoSpacing"/>
        <w:spacing w:line="360" w:lineRule="auto"/>
        <w:rPr>
          <w:rFonts w:ascii="Arial" w:hAnsi="Arial" w:cs="Arial"/>
          <w:lang w:eastAsia="en-US"/>
        </w:rPr>
      </w:pPr>
    </w:p>
    <w:p w14:paraId="4E2E2B09" w14:textId="43A782F1" w:rsidR="00603015" w:rsidRDefault="00603015" w:rsidP="00BA5D8C">
      <w:pPr>
        <w:pStyle w:val="NoSpacing"/>
        <w:spacing w:line="360" w:lineRule="auto"/>
        <w:rPr>
          <w:rFonts w:ascii="Arial" w:hAnsi="Arial" w:cs="Arial"/>
          <w:lang w:eastAsia="en-US"/>
        </w:rPr>
      </w:pPr>
      <w:proofErr w:type="spellStart"/>
      <w:r>
        <w:rPr>
          <w:rFonts w:ascii="Arial" w:hAnsi="Arial" w:cs="Arial"/>
          <w:lang w:eastAsia="en-US"/>
        </w:rPr>
        <w:t>Paulley</w:t>
      </w:r>
      <w:proofErr w:type="spellEnd"/>
      <w:r>
        <w:rPr>
          <w:rFonts w:ascii="Arial" w:hAnsi="Arial" w:cs="Arial"/>
          <w:lang w:eastAsia="en-US"/>
        </w:rPr>
        <w:t xml:space="preserve"> and</w:t>
      </w:r>
      <w:r w:rsidR="00E55D8D">
        <w:rPr>
          <w:rFonts w:ascii="Arial" w:hAnsi="Arial" w:cs="Arial"/>
          <w:lang w:eastAsia="en-US"/>
        </w:rPr>
        <w:t xml:space="preserve"> charity</w:t>
      </w:r>
      <w:r>
        <w:rPr>
          <w:rFonts w:ascii="Arial" w:hAnsi="Arial" w:cs="Arial"/>
          <w:lang w:eastAsia="en-US"/>
        </w:rPr>
        <w:t xml:space="preserve"> Muscular Dystrophy UK</w:t>
      </w:r>
      <w:r w:rsidR="00E55D8D">
        <w:rPr>
          <w:rFonts w:ascii="Arial" w:hAnsi="Arial" w:cs="Arial"/>
          <w:lang w:eastAsia="en-US"/>
        </w:rPr>
        <w:t>, which campaigns for disability rights,</w:t>
      </w:r>
      <w:r>
        <w:rPr>
          <w:rFonts w:ascii="Arial" w:hAnsi="Arial" w:cs="Arial"/>
          <w:lang w:eastAsia="en-US"/>
        </w:rPr>
        <w:t xml:space="preserve"> are calling on the government to make councils take their responsibilities seriously, and for all councils to set a deadline for creating a list.</w:t>
      </w:r>
    </w:p>
    <w:p w14:paraId="7D25C253" w14:textId="77777777" w:rsidR="00BA5D8C" w:rsidRPr="00BA5D8C" w:rsidRDefault="00BA5D8C" w:rsidP="00BA5D8C">
      <w:pPr>
        <w:pStyle w:val="NoSpacing"/>
        <w:spacing w:line="360" w:lineRule="auto"/>
        <w:rPr>
          <w:rFonts w:ascii="Arial" w:hAnsi="Arial" w:cs="Arial"/>
          <w:lang w:eastAsia="en-US"/>
        </w:rPr>
      </w:pPr>
    </w:p>
    <w:p w14:paraId="0708CF4B" w14:textId="74FEF654" w:rsidR="00BA5D8C" w:rsidRDefault="00E55D8D" w:rsidP="00BA5D8C">
      <w:pPr>
        <w:pStyle w:val="NoSpacing"/>
        <w:spacing w:line="360" w:lineRule="auto"/>
        <w:rPr>
          <w:rFonts w:ascii="Arial" w:hAnsi="Arial" w:cs="Arial"/>
          <w:lang w:eastAsia="en-US"/>
        </w:rPr>
      </w:pPr>
      <w:r>
        <w:rPr>
          <w:rFonts w:ascii="Arial" w:hAnsi="Arial" w:cs="Arial"/>
          <w:lang w:eastAsia="en-US"/>
        </w:rPr>
        <w:t>The research found that m</w:t>
      </w:r>
      <w:r w:rsidR="00BA5D8C" w:rsidRPr="00BA5D8C">
        <w:rPr>
          <w:rFonts w:ascii="Arial" w:hAnsi="Arial" w:cs="Arial"/>
          <w:lang w:eastAsia="en-US"/>
        </w:rPr>
        <w:t xml:space="preserve">any </w:t>
      </w:r>
      <w:r w:rsidR="00226E9C">
        <w:rPr>
          <w:rFonts w:ascii="Arial" w:hAnsi="Arial" w:cs="Arial"/>
          <w:lang w:eastAsia="en-US"/>
        </w:rPr>
        <w:t xml:space="preserve">councils </w:t>
      </w:r>
      <w:r w:rsidR="00BA5D8C" w:rsidRPr="00BA5D8C">
        <w:rPr>
          <w:rFonts w:ascii="Arial" w:hAnsi="Arial" w:cs="Arial"/>
          <w:lang w:eastAsia="en-US"/>
        </w:rPr>
        <w:t xml:space="preserve">were not aware of the role of the Section 167 lists </w:t>
      </w:r>
      <w:r w:rsidR="00661B07">
        <w:rPr>
          <w:rFonts w:ascii="Arial" w:hAnsi="Arial" w:cs="Arial"/>
          <w:lang w:eastAsia="en-US"/>
        </w:rPr>
        <w:t xml:space="preserve">and many were completely </w:t>
      </w:r>
      <w:r w:rsidR="00BA5D8C" w:rsidRPr="00BA5D8C">
        <w:rPr>
          <w:rFonts w:ascii="Arial" w:hAnsi="Arial" w:cs="Arial"/>
          <w:lang w:eastAsia="en-US"/>
        </w:rPr>
        <w:t>unaware of their responsibilities, even those with otherwise good track records on disability provision. Transport for London</w:t>
      </w:r>
      <w:r w:rsidR="00226E9C">
        <w:rPr>
          <w:rFonts w:ascii="Arial" w:hAnsi="Arial" w:cs="Arial"/>
          <w:lang w:eastAsia="en-US"/>
        </w:rPr>
        <w:t>, which is responsible for licensing in the capital,</w:t>
      </w:r>
      <w:r w:rsidR="00BA5D8C" w:rsidRPr="00BA5D8C">
        <w:rPr>
          <w:rFonts w:ascii="Arial" w:hAnsi="Arial" w:cs="Arial"/>
          <w:lang w:eastAsia="en-US"/>
        </w:rPr>
        <w:t xml:space="preserve"> said that as all licensed vehicles must be wheelchair accessible that they had no need for a list. However, without the list, drivers cannot be held accountable if they discriminate against disabled passengers. </w:t>
      </w:r>
    </w:p>
    <w:p w14:paraId="2C9CEE1A" w14:textId="77777777" w:rsidR="00BA5D8C" w:rsidRPr="00BA5D8C" w:rsidRDefault="00BA5D8C" w:rsidP="00BA5D8C">
      <w:pPr>
        <w:pStyle w:val="NoSpacing"/>
        <w:spacing w:line="360" w:lineRule="auto"/>
        <w:rPr>
          <w:rFonts w:ascii="Arial" w:hAnsi="Arial" w:cs="Arial"/>
          <w:lang w:eastAsia="en-US"/>
        </w:rPr>
      </w:pPr>
    </w:p>
    <w:p w14:paraId="0E36684B" w14:textId="77777777" w:rsidR="00E55D8D" w:rsidRPr="00BA5D8C" w:rsidRDefault="00E55D8D" w:rsidP="00E55D8D">
      <w:pPr>
        <w:pStyle w:val="NoSpacing"/>
        <w:spacing w:line="360" w:lineRule="auto"/>
        <w:rPr>
          <w:rFonts w:ascii="Arial" w:hAnsi="Arial" w:cs="Arial"/>
          <w:b/>
          <w:lang w:eastAsia="en-US"/>
        </w:rPr>
      </w:pPr>
      <w:proofErr w:type="spellStart"/>
      <w:r>
        <w:rPr>
          <w:rFonts w:ascii="Arial" w:hAnsi="Arial" w:cs="Arial"/>
          <w:b/>
          <w:lang w:eastAsia="en-US"/>
        </w:rPr>
        <w:lastRenderedPageBreak/>
        <w:t>Nic</w:t>
      </w:r>
      <w:proofErr w:type="spellEnd"/>
      <w:r>
        <w:rPr>
          <w:rFonts w:ascii="Arial" w:hAnsi="Arial" w:cs="Arial"/>
          <w:b/>
          <w:lang w:eastAsia="en-US"/>
        </w:rPr>
        <w:t xml:space="preserve"> Bungay</w:t>
      </w:r>
      <w:r w:rsidRPr="00BA5D8C">
        <w:rPr>
          <w:rFonts w:ascii="Arial" w:hAnsi="Arial" w:cs="Arial"/>
          <w:b/>
          <w:lang w:eastAsia="en-US"/>
        </w:rPr>
        <w:t xml:space="preserve">, </w:t>
      </w:r>
      <w:r>
        <w:rPr>
          <w:rFonts w:ascii="Arial" w:hAnsi="Arial" w:cs="Arial"/>
          <w:b/>
          <w:lang w:eastAsia="en-US"/>
        </w:rPr>
        <w:t xml:space="preserve">Director of Campaigns, Care and Information at </w:t>
      </w:r>
      <w:r w:rsidRPr="00BA5D8C">
        <w:rPr>
          <w:rFonts w:ascii="Arial" w:hAnsi="Arial" w:cs="Arial"/>
          <w:b/>
          <w:lang w:eastAsia="en-US"/>
        </w:rPr>
        <w:t>Muscular Dystrophy UK, which lobbied for years for the law change, said:</w:t>
      </w:r>
    </w:p>
    <w:p w14:paraId="584BB845" w14:textId="77777777" w:rsidR="00E55D8D" w:rsidRPr="00BA5D8C" w:rsidRDefault="00E55D8D" w:rsidP="00E55D8D">
      <w:pPr>
        <w:pStyle w:val="NoSpacing"/>
        <w:spacing w:line="360" w:lineRule="auto"/>
        <w:rPr>
          <w:rFonts w:ascii="Arial" w:hAnsi="Arial" w:cs="Arial"/>
          <w:lang w:eastAsia="en-US"/>
        </w:rPr>
      </w:pPr>
      <w:r w:rsidRPr="00BA5D8C">
        <w:rPr>
          <w:rFonts w:ascii="Arial" w:hAnsi="Arial" w:cs="Arial"/>
          <w:lang w:eastAsia="en-US"/>
        </w:rPr>
        <w:t xml:space="preserve">“Taxis are not a luxury for disabled people – they often represent the only way to get from A to B when public transport isn’t accessible. Doug’s research comprehensively demonstrates how many </w:t>
      </w:r>
      <w:r>
        <w:rPr>
          <w:rFonts w:ascii="Arial" w:hAnsi="Arial" w:cs="Arial"/>
          <w:lang w:eastAsia="en-US"/>
        </w:rPr>
        <w:t xml:space="preserve">councils </w:t>
      </w:r>
      <w:r w:rsidRPr="00BA5D8C">
        <w:rPr>
          <w:rFonts w:ascii="Arial" w:hAnsi="Arial" w:cs="Arial"/>
          <w:lang w:eastAsia="en-US"/>
        </w:rPr>
        <w:t xml:space="preserve">are failing to ensure that disabled passengers are penalised. We need </w:t>
      </w:r>
      <w:r>
        <w:rPr>
          <w:rFonts w:ascii="Arial" w:hAnsi="Arial" w:cs="Arial"/>
          <w:lang w:eastAsia="en-US"/>
        </w:rPr>
        <w:t xml:space="preserve">them all </w:t>
      </w:r>
      <w:r w:rsidRPr="00BA5D8C">
        <w:rPr>
          <w:rFonts w:ascii="Arial" w:hAnsi="Arial" w:cs="Arial"/>
          <w:lang w:eastAsia="en-US"/>
        </w:rPr>
        <w:t xml:space="preserve">to implement lists now as per the government’s recommendations, and for the Department </w:t>
      </w:r>
      <w:r>
        <w:rPr>
          <w:rFonts w:ascii="Arial" w:hAnsi="Arial" w:cs="Arial"/>
          <w:lang w:eastAsia="en-US"/>
        </w:rPr>
        <w:t xml:space="preserve">for </w:t>
      </w:r>
      <w:r w:rsidRPr="00BA5D8C">
        <w:rPr>
          <w:rFonts w:ascii="Arial" w:hAnsi="Arial" w:cs="Arial"/>
          <w:lang w:eastAsia="en-US"/>
        </w:rPr>
        <w:t>Transport to promote the lists as a matter of urgency.”</w:t>
      </w:r>
    </w:p>
    <w:p w14:paraId="6BE923A7" w14:textId="77777777" w:rsidR="00E55D8D" w:rsidRDefault="00E55D8D" w:rsidP="00BA5D8C">
      <w:pPr>
        <w:pStyle w:val="NoSpacing"/>
        <w:spacing w:line="360" w:lineRule="auto"/>
        <w:rPr>
          <w:rFonts w:ascii="Arial" w:hAnsi="Arial" w:cs="Arial"/>
          <w:b/>
          <w:lang w:eastAsia="en-US"/>
        </w:rPr>
      </w:pPr>
    </w:p>
    <w:p w14:paraId="78051495" w14:textId="743CFD7B" w:rsidR="00BA5D8C" w:rsidRPr="006D6315" w:rsidRDefault="00E55D8D" w:rsidP="00BA5D8C">
      <w:pPr>
        <w:pStyle w:val="NoSpacing"/>
        <w:spacing w:line="360" w:lineRule="auto"/>
        <w:rPr>
          <w:rFonts w:ascii="Arial" w:hAnsi="Arial" w:cs="Arial"/>
          <w:b/>
          <w:lang w:eastAsia="en-US"/>
        </w:rPr>
      </w:pPr>
      <w:r>
        <w:rPr>
          <w:rFonts w:ascii="Arial" w:hAnsi="Arial" w:cs="Arial"/>
          <w:b/>
          <w:lang w:eastAsia="en-US"/>
        </w:rPr>
        <w:t xml:space="preserve">Doug </w:t>
      </w:r>
      <w:proofErr w:type="spellStart"/>
      <w:r>
        <w:rPr>
          <w:rFonts w:ascii="Arial" w:hAnsi="Arial" w:cs="Arial"/>
          <w:b/>
          <w:lang w:eastAsia="en-US"/>
        </w:rPr>
        <w:t>P</w:t>
      </w:r>
      <w:r w:rsidR="00BA5D8C" w:rsidRPr="006D6315">
        <w:rPr>
          <w:rFonts w:ascii="Arial" w:hAnsi="Arial" w:cs="Arial"/>
          <w:b/>
          <w:lang w:eastAsia="en-US"/>
        </w:rPr>
        <w:t>aulley</w:t>
      </w:r>
      <w:proofErr w:type="spellEnd"/>
      <w:r w:rsidR="00BA5D8C" w:rsidRPr="006D6315">
        <w:rPr>
          <w:rFonts w:ascii="Arial" w:hAnsi="Arial" w:cs="Arial"/>
          <w:b/>
          <w:lang w:eastAsia="en-US"/>
        </w:rPr>
        <w:t xml:space="preserve"> carried out the research</w:t>
      </w:r>
      <w:r w:rsidR="003306B8" w:rsidRPr="006D6315">
        <w:rPr>
          <w:rFonts w:ascii="Arial" w:hAnsi="Arial" w:cs="Arial"/>
          <w:b/>
          <w:lang w:eastAsia="en-US"/>
        </w:rPr>
        <w:t xml:space="preserve"> following a Select Committee rep</w:t>
      </w:r>
      <w:r w:rsidR="006D6315" w:rsidRPr="006D6315">
        <w:rPr>
          <w:rFonts w:ascii="Arial" w:hAnsi="Arial" w:cs="Arial"/>
          <w:b/>
          <w:lang w:eastAsia="en-US"/>
        </w:rPr>
        <w:t>ort into the Equality Act 2010 o</w:t>
      </w:r>
      <w:r w:rsidR="003306B8" w:rsidRPr="006D6315">
        <w:rPr>
          <w:rFonts w:ascii="Arial" w:hAnsi="Arial" w:cs="Arial"/>
          <w:b/>
          <w:lang w:eastAsia="en-US"/>
        </w:rPr>
        <w:t>n disability</w:t>
      </w:r>
      <w:r w:rsidR="00BA5D8C" w:rsidRPr="006D6315">
        <w:rPr>
          <w:rFonts w:ascii="Arial" w:hAnsi="Arial" w:cs="Arial"/>
          <w:b/>
          <w:lang w:eastAsia="en-US"/>
        </w:rPr>
        <w:t>. He says:</w:t>
      </w:r>
    </w:p>
    <w:p w14:paraId="75F39C00" w14:textId="0257CF6E" w:rsidR="00BA5D8C" w:rsidRPr="006D6315" w:rsidRDefault="00E55D8D" w:rsidP="00BA5D8C">
      <w:pPr>
        <w:pStyle w:val="NoSpacing"/>
        <w:spacing w:line="360" w:lineRule="auto"/>
        <w:rPr>
          <w:rFonts w:ascii="Arial" w:hAnsi="Arial" w:cs="Arial"/>
          <w:lang w:eastAsia="en-US"/>
        </w:rPr>
      </w:pPr>
      <w:r>
        <w:rPr>
          <w:rFonts w:ascii="Arial" w:hAnsi="Arial" w:cs="Arial"/>
          <w:lang w:eastAsia="en-US"/>
        </w:rPr>
        <w:t>“</w:t>
      </w:r>
      <w:r w:rsidR="003306B8" w:rsidRPr="006D6315">
        <w:rPr>
          <w:rFonts w:ascii="Arial" w:hAnsi="Arial" w:cs="Arial"/>
          <w:lang w:eastAsia="en-US"/>
        </w:rPr>
        <w:t xml:space="preserve">It is disappointing that the Government’s intent in bringing in this legislation is being undermined by </w:t>
      </w:r>
      <w:r w:rsidR="006D6315" w:rsidRPr="006D6315">
        <w:rPr>
          <w:rFonts w:ascii="Arial" w:hAnsi="Arial" w:cs="Arial"/>
          <w:lang w:eastAsia="en-US"/>
        </w:rPr>
        <w:t xml:space="preserve">the failure of </w:t>
      </w:r>
      <w:r w:rsidR="003306B8" w:rsidRPr="006D6315">
        <w:rPr>
          <w:rFonts w:ascii="Arial" w:hAnsi="Arial" w:cs="Arial"/>
          <w:lang w:eastAsia="en-US"/>
        </w:rPr>
        <w:t>many councils to undertake the required office work, meaning that taxi drivers can continue to discriminate against wheelchair users with impunity.</w:t>
      </w:r>
      <w:r w:rsidR="00416C66" w:rsidRPr="006D6315">
        <w:rPr>
          <w:rFonts w:ascii="Arial" w:hAnsi="Arial" w:cs="Arial"/>
          <w:lang w:eastAsia="en-US"/>
        </w:rPr>
        <w:t xml:space="preserve"> </w:t>
      </w:r>
      <w:r w:rsidR="006D6315" w:rsidRPr="006D6315">
        <w:rPr>
          <w:rFonts w:ascii="Arial" w:hAnsi="Arial" w:cs="Arial"/>
          <w:lang w:eastAsia="en-US"/>
        </w:rPr>
        <w:t xml:space="preserve">While conducting this research, it became clear that many councils simply didn’t think to create them until prompted. </w:t>
      </w:r>
      <w:r w:rsidR="00416C66" w:rsidRPr="006D6315">
        <w:rPr>
          <w:rFonts w:ascii="Arial" w:hAnsi="Arial" w:cs="Arial"/>
          <w:lang w:eastAsia="en-US"/>
        </w:rPr>
        <w:t>I recommend disabled people and their allies raise the issue with their local council.</w:t>
      </w:r>
      <w:r>
        <w:rPr>
          <w:rFonts w:ascii="Arial" w:hAnsi="Arial" w:cs="Arial"/>
          <w:lang w:eastAsia="en-US"/>
        </w:rPr>
        <w:t>”</w:t>
      </w:r>
    </w:p>
    <w:p w14:paraId="71638650" w14:textId="77777777" w:rsidR="00BA5D8C" w:rsidRPr="00BA5D8C" w:rsidRDefault="00BA5D8C" w:rsidP="00BA5D8C">
      <w:pPr>
        <w:pStyle w:val="NoSpacing"/>
        <w:spacing w:line="360" w:lineRule="auto"/>
        <w:rPr>
          <w:rFonts w:ascii="Arial" w:hAnsi="Arial" w:cs="Arial"/>
          <w:lang w:eastAsia="en-US"/>
        </w:rPr>
      </w:pPr>
    </w:p>
    <w:p w14:paraId="1224977D" w14:textId="77777777" w:rsidR="00BA5D8C" w:rsidRPr="00BA5D8C" w:rsidRDefault="00BA5D8C" w:rsidP="00BA5D8C">
      <w:pPr>
        <w:pStyle w:val="NoSpacing"/>
        <w:spacing w:line="360" w:lineRule="auto"/>
        <w:rPr>
          <w:rFonts w:ascii="Arial" w:hAnsi="Arial" w:cs="Arial"/>
          <w:lang w:eastAsia="en-US"/>
        </w:rPr>
      </w:pPr>
      <w:proofErr w:type="spellStart"/>
      <w:r w:rsidRPr="00BA5D8C">
        <w:rPr>
          <w:rFonts w:ascii="Arial" w:hAnsi="Arial" w:cs="Arial"/>
          <w:lang w:eastAsia="en-US"/>
        </w:rPr>
        <w:t>Paulley’s</w:t>
      </w:r>
      <w:proofErr w:type="spellEnd"/>
      <w:r w:rsidRPr="00BA5D8C">
        <w:rPr>
          <w:rFonts w:ascii="Arial" w:hAnsi="Arial" w:cs="Arial"/>
          <w:lang w:eastAsia="en-US"/>
        </w:rPr>
        <w:t xml:space="preserve"> research also found that:-</w:t>
      </w:r>
    </w:p>
    <w:p w14:paraId="0F843CF1" w14:textId="7C099F67" w:rsidR="00BA5D8C" w:rsidRDefault="00BA5D8C" w:rsidP="00BA5D8C">
      <w:pPr>
        <w:pStyle w:val="NoSpacing"/>
        <w:numPr>
          <w:ilvl w:val="0"/>
          <w:numId w:val="4"/>
        </w:numPr>
        <w:spacing w:line="360" w:lineRule="auto"/>
        <w:rPr>
          <w:rFonts w:ascii="Arial" w:hAnsi="Arial" w:cs="Arial"/>
          <w:lang w:eastAsia="en-US"/>
        </w:rPr>
      </w:pPr>
      <w:r w:rsidRPr="00BA5D8C">
        <w:rPr>
          <w:rFonts w:ascii="Arial" w:hAnsi="Arial" w:cs="Arial"/>
          <w:lang w:eastAsia="en-US"/>
        </w:rPr>
        <w:t xml:space="preserve">Two fifths of </w:t>
      </w:r>
      <w:r w:rsidR="00226E9C">
        <w:rPr>
          <w:rFonts w:ascii="Arial" w:hAnsi="Arial" w:cs="Arial"/>
          <w:lang w:eastAsia="en-US"/>
        </w:rPr>
        <w:t xml:space="preserve">councils </w:t>
      </w:r>
      <w:r w:rsidRPr="00BA5D8C">
        <w:rPr>
          <w:rFonts w:ascii="Arial" w:hAnsi="Arial" w:cs="Arial"/>
          <w:lang w:eastAsia="en-US"/>
        </w:rPr>
        <w:t xml:space="preserve">have </w:t>
      </w:r>
      <w:r w:rsidR="006D6315">
        <w:rPr>
          <w:rFonts w:ascii="Arial" w:hAnsi="Arial" w:cs="Arial"/>
          <w:lang w:eastAsia="en-US"/>
        </w:rPr>
        <w:t xml:space="preserve">under 10 per cent </w:t>
      </w:r>
      <w:r w:rsidRPr="00BA5D8C">
        <w:rPr>
          <w:rFonts w:ascii="Arial" w:hAnsi="Arial" w:cs="Arial"/>
          <w:lang w:eastAsia="en-US"/>
        </w:rPr>
        <w:t>of their vehicles registered as wheelchair accessible, with 15 having no wheelchair-acc</w:t>
      </w:r>
      <w:r>
        <w:rPr>
          <w:rFonts w:ascii="Arial" w:hAnsi="Arial" w:cs="Arial"/>
          <w:lang w:eastAsia="en-US"/>
        </w:rPr>
        <w:t>essible taxis registered at all</w:t>
      </w:r>
    </w:p>
    <w:p w14:paraId="377C6237" w14:textId="31622081" w:rsidR="00F81440" w:rsidRDefault="00BA5D8C" w:rsidP="00BA5D8C">
      <w:pPr>
        <w:pStyle w:val="NoSpacing"/>
        <w:numPr>
          <w:ilvl w:val="0"/>
          <w:numId w:val="4"/>
        </w:numPr>
        <w:spacing w:line="360" w:lineRule="auto"/>
        <w:rPr>
          <w:rFonts w:ascii="Arial" w:hAnsi="Arial" w:cs="Arial"/>
          <w:lang w:eastAsia="en-US"/>
        </w:rPr>
      </w:pPr>
      <w:r w:rsidRPr="00BA5D8C">
        <w:rPr>
          <w:rFonts w:ascii="Arial" w:hAnsi="Arial" w:cs="Arial"/>
          <w:lang w:eastAsia="en-US"/>
        </w:rPr>
        <w:t xml:space="preserve">Only 30 per cent of </w:t>
      </w:r>
      <w:r w:rsidR="00226E9C">
        <w:rPr>
          <w:rFonts w:ascii="Arial" w:hAnsi="Arial" w:cs="Arial"/>
          <w:lang w:eastAsia="en-US"/>
        </w:rPr>
        <w:t xml:space="preserve">councils </w:t>
      </w:r>
      <w:r w:rsidRPr="00BA5D8C">
        <w:rPr>
          <w:rFonts w:ascii="Arial" w:hAnsi="Arial" w:cs="Arial"/>
          <w:lang w:eastAsia="en-US"/>
        </w:rPr>
        <w:t>require taxi drivers to take part in disability awareness training.</w:t>
      </w:r>
    </w:p>
    <w:p w14:paraId="2119BF8D" w14:textId="77777777" w:rsidR="008E3024" w:rsidRDefault="008E3024" w:rsidP="008E3024">
      <w:pPr>
        <w:pStyle w:val="NoSpacing"/>
        <w:spacing w:line="360" w:lineRule="auto"/>
        <w:rPr>
          <w:rFonts w:ascii="Arial" w:hAnsi="Arial" w:cs="Arial"/>
          <w:lang w:eastAsia="en-US"/>
        </w:rPr>
      </w:pPr>
    </w:p>
    <w:p w14:paraId="73D64BED" w14:textId="421BDD2A" w:rsidR="008E3024" w:rsidRPr="00BA5D8C" w:rsidRDefault="002F3B3B" w:rsidP="008E3024">
      <w:pPr>
        <w:pStyle w:val="NoSpacing"/>
        <w:spacing w:line="360" w:lineRule="auto"/>
        <w:rPr>
          <w:rFonts w:ascii="Arial" w:hAnsi="Arial" w:cs="Arial"/>
          <w:lang w:eastAsia="en-US"/>
        </w:rPr>
      </w:pPr>
      <w:hyperlink r:id="rId10" w:history="1">
        <w:r w:rsidR="008E3024" w:rsidRPr="008E3024">
          <w:rPr>
            <w:rStyle w:val="Hyperlink"/>
            <w:rFonts w:ascii="Arial" w:hAnsi="Arial" w:cs="Arial"/>
            <w:lang w:eastAsia="en-US"/>
          </w:rPr>
          <w:t>Research by Muscular Dystrophy UK</w:t>
        </w:r>
      </w:hyperlink>
      <w:r w:rsidR="00E55D8D">
        <w:rPr>
          <w:rStyle w:val="Hyperlink"/>
          <w:rFonts w:ascii="Arial" w:hAnsi="Arial" w:cs="Arial"/>
          <w:lang w:eastAsia="en-US"/>
        </w:rPr>
        <w:t xml:space="preserve"> in 2016</w:t>
      </w:r>
      <w:r w:rsidR="008E3024">
        <w:rPr>
          <w:rFonts w:ascii="Arial" w:hAnsi="Arial" w:cs="Arial"/>
          <w:lang w:eastAsia="en-US"/>
        </w:rPr>
        <w:t xml:space="preserve"> has indicated that a quarter of disabled people have been refused service by a taxi driver, purely because they are disabled.</w:t>
      </w:r>
    </w:p>
    <w:p w14:paraId="3751684A" w14:textId="77777777" w:rsidR="00BA5D8C" w:rsidRDefault="00BA5D8C" w:rsidP="00BA5D8C">
      <w:pPr>
        <w:pStyle w:val="NoSpacing"/>
        <w:rPr>
          <w:rFonts w:ascii="Arial" w:hAnsi="Arial" w:cs="Arial"/>
          <w:lang w:eastAsia="en-US"/>
        </w:rPr>
      </w:pPr>
    </w:p>
    <w:p w14:paraId="39D0A096" w14:textId="77777777" w:rsidR="00F81440" w:rsidRPr="00332866" w:rsidRDefault="00F81440" w:rsidP="00F81440">
      <w:pPr>
        <w:pStyle w:val="NoSpacing"/>
        <w:rPr>
          <w:rFonts w:ascii="Arial" w:hAnsi="Arial" w:cs="Arial"/>
          <w:b/>
          <w:sz w:val="28"/>
          <w:szCs w:val="28"/>
          <w:lang w:eastAsia="en-US"/>
        </w:rPr>
      </w:pPr>
    </w:p>
    <w:p w14:paraId="6838D239" w14:textId="77777777" w:rsidR="00CB73C4" w:rsidRPr="00332866" w:rsidRDefault="00CB73C4" w:rsidP="00CB73C4">
      <w:pPr>
        <w:pStyle w:val="NoSpacing"/>
        <w:jc w:val="center"/>
        <w:rPr>
          <w:rFonts w:ascii="Arial" w:hAnsi="Arial" w:cs="Arial"/>
          <w:b/>
          <w:sz w:val="28"/>
          <w:szCs w:val="28"/>
          <w:lang w:eastAsia="en-US"/>
        </w:rPr>
      </w:pPr>
      <w:r w:rsidRPr="00332866">
        <w:rPr>
          <w:rFonts w:ascii="Arial" w:hAnsi="Arial" w:cs="Arial"/>
          <w:b/>
          <w:sz w:val="28"/>
          <w:szCs w:val="28"/>
          <w:lang w:eastAsia="en-US"/>
        </w:rPr>
        <w:t>ENDS</w:t>
      </w:r>
    </w:p>
    <w:p w14:paraId="66E5B536" w14:textId="77777777" w:rsidR="00CB73C4" w:rsidRPr="0033751B" w:rsidRDefault="00CB73C4" w:rsidP="00CB73C4">
      <w:pPr>
        <w:pStyle w:val="NoSpacing"/>
        <w:rPr>
          <w:rFonts w:ascii="Arial" w:hAnsi="Arial" w:cs="Arial"/>
          <w:b/>
          <w:sz w:val="8"/>
          <w:szCs w:val="28"/>
          <w:lang w:eastAsia="en-US"/>
        </w:rPr>
      </w:pPr>
    </w:p>
    <w:p w14:paraId="7EF6C510" w14:textId="3F17CE22" w:rsidR="00CB73C4" w:rsidRPr="00332866" w:rsidRDefault="00CB73C4" w:rsidP="00CB73C4">
      <w:pPr>
        <w:pStyle w:val="NormalWeb"/>
        <w:spacing w:before="0" w:beforeAutospacing="0" w:after="0" w:afterAutospacing="0"/>
        <w:rPr>
          <w:rFonts w:cs="Arial"/>
          <w:b/>
          <w:sz w:val="22"/>
          <w:szCs w:val="22"/>
        </w:rPr>
      </w:pPr>
      <w:bookmarkStart w:id="0" w:name="_GoBack"/>
      <w:bookmarkEnd w:id="0"/>
    </w:p>
    <w:p w14:paraId="26E57F29" w14:textId="79B18351" w:rsidR="00CB73C4" w:rsidRPr="003D651E" w:rsidRDefault="00CB73C4" w:rsidP="003D651E">
      <w:pPr>
        <w:pStyle w:val="NoSpacing"/>
        <w:rPr>
          <w:rFonts w:ascii="Arial" w:hAnsi="Arial" w:cs="Arial"/>
          <w:b/>
          <w:lang w:eastAsia="en-US"/>
        </w:rPr>
      </w:pPr>
      <w:r w:rsidRPr="00332866">
        <w:rPr>
          <w:rFonts w:ascii="Arial" w:hAnsi="Arial" w:cs="Arial"/>
          <w:b/>
          <w:lang w:eastAsia="en-US"/>
        </w:rPr>
        <w:t>Notes to Editors</w:t>
      </w:r>
    </w:p>
    <w:p w14:paraId="1E8AB264" w14:textId="77777777" w:rsidR="00BA5D8C" w:rsidRDefault="00BA5D8C" w:rsidP="00BA5D8C">
      <w:pPr>
        <w:rPr>
          <w:rFonts w:cs="Arial"/>
          <w:b/>
          <w:bCs/>
          <w:sz w:val="20"/>
        </w:rPr>
      </w:pPr>
    </w:p>
    <w:p w14:paraId="3248BF0D" w14:textId="344A7340" w:rsidR="00BA5D8C" w:rsidRPr="00BA5D8C" w:rsidRDefault="002F3B3B" w:rsidP="00BA5D8C">
      <w:pPr>
        <w:rPr>
          <w:rFonts w:cs="Arial"/>
          <w:b/>
          <w:bCs/>
          <w:sz w:val="20"/>
        </w:rPr>
      </w:pPr>
      <w:hyperlink r:id="rId11" w:history="1">
        <w:r w:rsidR="00BA5D8C" w:rsidRPr="00E55D8D">
          <w:rPr>
            <w:rStyle w:val="Hyperlink"/>
            <w:rFonts w:cs="Arial"/>
            <w:b/>
            <w:bCs/>
            <w:sz w:val="20"/>
          </w:rPr>
          <w:t>Equality Act 2010 – Section 167 lists</w:t>
        </w:r>
      </w:hyperlink>
    </w:p>
    <w:p w14:paraId="2BD612CA" w14:textId="77777777" w:rsidR="00BA5D8C" w:rsidRPr="00BA5D8C" w:rsidRDefault="00BA5D8C" w:rsidP="00BA5D8C">
      <w:pPr>
        <w:rPr>
          <w:rFonts w:cs="Arial"/>
          <w:bCs/>
          <w:sz w:val="20"/>
        </w:rPr>
      </w:pPr>
      <w:r w:rsidRPr="00BA5D8C">
        <w:rPr>
          <w:rFonts w:cs="Arial"/>
          <w:bCs/>
          <w:sz w:val="20"/>
        </w:rPr>
        <w:t>Taxi and private hire vehicle drivers who are on local Section 167 lists are obliged by law to do the following or face fines of up to £1,000:</w:t>
      </w:r>
    </w:p>
    <w:p w14:paraId="45031E01" w14:textId="77777777" w:rsidR="00BA5D8C" w:rsidRDefault="00BA5D8C" w:rsidP="00BA5D8C">
      <w:pPr>
        <w:pStyle w:val="ListParagraph"/>
        <w:numPr>
          <w:ilvl w:val="0"/>
          <w:numId w:val="5"/>
        </w:numPr>
        <w:rPr>
          <w:rFonts w:ascii="Arial" w:hAnsi="Arial" w:cs="Arial"/>
          <w:bCs/>
          <w:sz w:val="20"/>
        </w:rPr>
      </w:pPr>
      <w:r w:rsidRPr="00BA5D8C">
        <w:rPr>
          <w:rFonts w:ascii="Arial" w:hAnsi="Arial" w:cs="Arial"/>
          <w:bCs/>
          <w:sz w:val="20"/>
        </w:rPr>
        <w:t>transport wheelchair users in their wheelchair</w:t>
      </w:r>
    </w:p>
    <w:p w14:paraId="20F3BC2D" w14:textId="77777777" w:rsidR="00BA5D8C" w:rsidRPr="00BA5D8C" w:rsidRDefault="00BA5D8C" w:rsidP="00BA5D8C">
      <w:pPr>
        <w:pStyle w:val="ListParagraph"/>
        <w:numPr>
          <w:ilvl w:val="0"/>
          <w:numId w:val="5"/>
        </w:numPr>
        <w:rPr>
          <w:rFonts w:ascii="Arial" w:hAnsi="Arial" w:cs="Arial"/>
          <w:bCs/>
          <w:sz w:val="20"/>
        </w:rPr>
      </w:pPr>
      <w:r w:rsidRPr="00BA5D8C">
        <w:rPr>
          <w:rFonts w:ascii="Arial" w:hAnsi="Arial" w:cs="Arial"/>
          <w:bCs/>
          <w:sz w:val="20"/>
        </w:rPr>
        <w:t>provide passengers in wheelchairs with appropriate assistance; and</w:t>
      </w:r>
    </w:p>
    <w:p w14:paraId="07BC5B8E" w14:textId="6B88BE2A" w:rsidR="00BA5D8C" w:rsidRPr="00BA5D8C" w:rsidRDefault="00BA5D8C" w:rsidP="00BA5D8C">
      <w:pPr>
        <w:pStyle w:val="ListParagraph"/>
        <w:numPr>
          <w:ilvl w:val="0"/>
          <w:numId w:val="5"/>
        </w:numPr>
        <w:rPr>
          <w:rFonts w:ascii="Arial" w:hAnsi="Arial" w:cs="Arial"/>
          <w:bCs/>
          <w:sz w:val="20"/>
        </w:rPr>
      </w:pPr>
      <w:r w:rsidRPr="00BA5D8C">
        <w:rPr>
          <w:rFonts w:ascii="Arial" w:hAnsi="Arial" w:cs="Arial"/>
          <w:bCs/>
          <w:sz w:val="20"/>
        </w:rPr>
        <w:t>charge wheelchair users the same as non-wheelchair users.</w:t>
      </w:r>
    </w:p>
    <w:p w14:paraId="60110590" w14:textId="77777777" w:rsidR="00BA5D8C" w:rsidRPr="00BA5D8C" w:rsidRDefault="00BA5D8C" w:rsidP="00BA5D8C">
      <w:pPr>
        <w:rPr>
          <w:rFonts w:cs="Arial"/>
          <w:bCs/>
          <w:sz w:val="20"/>
        </w:rPr>
      </w:pPr>
      <w:r w:rsidRPr="00BA5D8C">
        <w:rPr>
          <w:rFonts w:cs="Arial"/>
          <w:bCs/>
          <w:sz w:val="20"/>
        </w:rPr>
        <w:t>Drivers may also face having their taxi or Private Hire Vehicle (PHV) licence suspended or revoked by their licencing authority.</w:t>
      </w:r>
    </w:p>
    <w:p w14:paraId="080F613F" w14:textId="77777777" w:rsidR="00BA5D8C" w:rsidRPr="00BA5D8C" w:rsidRDefault="00BA5D8C" w:rsidP="00BA5D8C">
      <w:pPr>
        <w:rPr>
          <w:rFonts w:cs="Arial"/>
          <w:bCs/>
          <w:sz w:val="20"/>
        </w:rPr>
      </w:pPr>
    </w:p>
    <w:p w14:paraId="511271FF" w14:textId="77777777" w:rsidR="00BA5D8C" w:rsidRPr="00BA5D8C" w:rsidRDefault="00BA5D8C" w:rsidP="00BA5D8C">
      <w:pPr>
        <w:rPr>
          <w:rFonts w:cs="Arial"/>
          <w:b/>
          <w:bCs/>
          <w:sz w:val="20"/>
        </w:rPr>
      </w:pPr>
      <w:r w:rsidRPr="00BA5D8C">
        <w:rPr>
          <w:rFonts w:cs="Arial"/>
          <w:b/>
          <w:bCs/>
          <w:sz w:val="20"/>
        </w:rPr>
        <w:t xml:space="preserve">Doug </w:t>
      </w:r>
      <w:proofErr w:type="spellStart"/>
      <w:r w:rsidRPr="00BA5D8C">
        <w:rPr>
          <w:rFonts w:cs="Arial"/>
          <w:b/>
          <w:bCs/>
          <w:sz w:val="20"/>
        </w:rPr>
        <w:t>Paulley’s</w:t>
      </w:r>
      <w:proofErr w:type="spellEnd"/>
      <w:r w:rsidRPr="00BA5D8C">
        <w:rPr>
          <w:rFonts w:cs="Arial"/>
          <w:b/>
          <w:bCs/>
          <w:sz w:val="20"/>
        </w:rPr>
        <w:t xml:space="preserve"> research</w:t>
      </w:r>
    </w:p>
    <w:p w14:paraId="4BAC21BF" w14:textId="2F8E9288" w:rsidR="00BA5D8C" w:rsidRDefault="00BA5D8C" w:rsidP="00BA5D8C">
      <w:pPr>
        <w:rPr>
          <w:rFonts w:cs="Arial"/>
          <w:bCs/>
          <w:sz w:val="20"/>
        </w:rPr>
      </w:pPr>
      <w:r w:rsidRPr="00BA5D8C">
        <w:rPr>
          <w:rFonts w:cs="Arial"/>
          <w:bCs/>
          <w:sz w:val="20"/>
        </w:rPr>
        <w:t xml:space="preserve">Doug </w:t>
      </w:r>
      <w:proofErr w:type="spellStart"/>
      <w:r w:rsidRPr="00BA5D8C">
        <w:rPr>
          <w:rFonts w:cs="Arial"/>
          <w:bCs/>
          <w:sz w:val="20"/>
        </w:rPr>
        <w:t>Paulley’s</w:t>
      </w:r>
      <w:proofErr w:type="spellEnd"/>
      <w:r w:rsidRPr="00BA5D8C">
        <w:rPr>
          <w:rFonts w:cs="Arial"/>
          <w:bCs/>
          <w:sz w:val="20"/>
        </w:rPr>
        <w:t xml:space="preserve"> research in full is available at </w:t>
      </w:r>
      <w:hyperlink r:id="rId12" w:history="1">
        <w:r w:rsidRPr="009D7D48">
          <w:rPr>
            <w:rStyle w:val="Hyperlink"/>
            <w:rFonts w:cs="Arial"/>
            <w:bCs/>
            <w:sz w:val="20"/>
          </w:rPr>
          <w:t>www.kingqueen.org.uk/s167</w:t>
        </w:r>
      </w:hyperlink>
      <w:r w:rsidRPr="00BA5D8C">
        <w:rPr>
          <w:rFonts w:cs="Arial"/>
          <w:bCs/>
          <w:sz w:val="20"/>
        </w:rPr>
        <w:t>, including full licensing authority breakdowns.</w:t>
      </w:r>
    </w:p>
    <w:p w14:paraId="72EAFBAE" w14:textId="77777777" w:rsidR="00BA5D8C" w:rsidRPr="00BA5D8C" w:rsidRDefault="00BA5D8C" w:rsidP="00BA5D8C">
      <w:pPr>
        <w:rPr>
          <w:rFonts w:cs="Arial"/>
          <w:bCs/>
          <w:sz w:val="20"/>
        </w:rPr>
      </w:pPr>
    </w:p>
    <w:p w14:paraId="25977B9F" w14:textId="3FCDF37E" w:rsidR="00BA5D8C" w:rsidRDefault="00BA5D8C" w:rsidP="00BA5D8C">
      <w:pPr>
        <w:rPr>
          <w:rFonts w:cs="Arial"/>
          <w:bCs/>
          <w:sz w:val="20"/>
        </w:rPr>
      </w:pPr>
      <w:proofErr w:type="spellStart"/>
      <w:r w:rsidRPr="00BA5D8C">
        <w:rPr>
          <w:rFonts w:cs="Arial"/>
          <w:bCs/>
          <w:sz w:val="20"/>
        </w:rPr>
        <w:lastRenderedPageBreak/>
        <w:t>Paulley</w:t>
      </w:r>
      <w:proofErr w:type="spellEnd"/>
      <w:r w:rsidRPr="00BA5D8C">
        <w:rPr>
          <w:rFonts w:cs="Arial"/>
          <w:bCs/>
          <w:sz w:val="20"/>
        </w:rPr>
        <w:t xml:space="preserve"> sent Freedom of Information requests to all taxi licensing authorities in England, Scotland and Wales</w:t>
      </w:r>
      <w:r w:rsidR="00226E9C">
        <w:rPr>
          <w:rFonts w:cs="Arial"/>
          <w:bCs/>
          <w:sz w:val="20"/>
        </w:rPr>
        <w:t>.</w:t>
      </w:r>
      <w:r w:rsidRPr="00BA5D8C">
        <w:rPr>
          <w:rFonts w:cs="Arial"/>
          <w:bCs/>
          <w:sz w:val="20"/>
        </w:rPr>
        <w:t xml:space="preserve"> </w:t>
      </w:r>
      <w:r w:rsidR="00226E9C">
        <w:rPr>
          <w:rFonts w:cs="Arial"/>
          <w:bCs/>
          <w:sz w:val="20"/>
        </w:rPr>
        <w:t>(Councils are the responsible authorities in all areas apart from London, where Transport for London is.) R</w:t>
      </w:r>
      <w:r w:rsidRPr="00BA5D8C">
        <w:rPr>
          <w:rFonts w:cs="Arial"/>
          <w:bCs/>
          <w:sz w:val="20"/>
        </w:rPr>
        <w:t xml:space="preserve">esponses </w:t>
      </w:r>
      <w:r w:rsidR="00226E9C">
        <w:rPr>
          <w:rFonts w:cs="Arial"/>
          <w:bCs/>
          <w:sz w:val="20"/>
        </w:rPr>
        <w:t xml:space="preserve">were received </w:t>
      </w:r>
      <w:r w:rsidRPr="00BA5D8C">
        <w:rPr>
          <w:rFonts w:cs="Arial"/>
          <w:bCs/>
          <w:sz w:val="20"/>
        </w:rPr>
        <w:t>from 97%</w:t>
      </w:r>
      <w:r>
        <w:rPr>
          <w:rFonts w:cs="Arial"/>
          <w:bCs/>
          <w:sz w:val="20"/>
        </w:rPr>
        <w:t xml:space="preserve"> (347) of them. The results show that:</w:t>
      </w:r>
    </w:p>
    <w:p w14:paraId="670228F8" w14:textId="77777777" w:rsidR="00BA5D8C" w:rsidRPr="00BA5D8C" w:rsidRDefault="00BA5D8C" w:rsidP="00BA5D8C">
      <w:pPr>
        <w:rPr>
          <w:rFonts w:cs="Arial"/>
          <w:bCs/>
          <w:sz w:val="20"/>
        </w:rPr>
      </w:pPr>
    </w:p>
    <w:p w14:paraId="7976C89B" w14:textId="3BB863B5" w:rsidR="00BA5D8C" w:rsidRPr="00BA5D8C" w:rsidRDefault="00BA5D8C" w:rsidP="00BA5D8C">
      <w:pPr>
        <w:pStyle w:val="ListParagraph"/>
        <w:numPr>
          <w:ilvl w:val="0"/>
          <w:numId w:val="6"/>
        </w:numPr>
        <w:rPr>
          <w:rFonts w:ascii="Arial" w:hAnsi="Arial" w:cs="Arial"/>
          <w:bCs/>
          <w:sz w:val="20"/>
        </w:rPr>
      </w:pPr>
      <w:r w:rsidRPr="00BA5D8C">
        <w:rPr>
          <w:rFonts w:ascii="Arial" w:hAnsi="Arial" w:cs="Arial"/>
          <w:bCs/>
          <w:sz w:val="20"/>
        </w:rPr>
        <w:t>11% (38</w:t>
      </w:r>
      <w:r>
        <w:rPr>
          <w:rFonts w:ascii="Arial" w:hAnsi="Arial" w:cs="Arial"/>
          <w:bCs/>
          <w:sz w:val="20"/>
        </w:rPr>
        <w:t>/347</w:t>
      </w:r>
      <w:r w:rsidRPr="00BA5D8C">
        <w:rPr>
          <w:rFonts w:ascii="Arial" w:hAnsi="Arial" w:cs="Arial"/>
          <w:bCs/>
          <w:sz w:val="20"/>
        </w:rPr>
        <w:t>)</w:t>
      </w:r>
      <w:r w:rsidR="004F746C">
        <w:rPr>
          <w:rFonts w:ascii="Arial" w:hAnsi="Arial" w:cs="Arial"/>
          <w:bCs/>
          <w:sz w:val="20"/>
        </w:rPr>
        <w:t xml:space="preserve"> of</w:t>
      </w:r>
      <w:r w:rsidRPr="00BA5D8C">
        <w:rPr>
          <w:rFonts w:ascii="Arial" w:hAnsi="Arial" w:cs="Arial"/>
          <w:bCs/>
          <w:sz w:val="20"/>
        </w:rPr>
        <w:t xml:space="preserve"> licensing authorities currently have a Section 167 list, as per government guidance</w:t>
      </w:r>
    </w:p>
    <w:p w14:paraId="7D55BEB1" w14:textId="77777777" w:rsidR="00BA5D8C" w:rsidRPr="00BA5D8C" w:rsidRDefault="00BA5D8C" w:rsidP="00BA5D8C">
      <w:pPr>
        <w:pStyle w:val="ListParagraph"/>
        <w:numPr>
          <w:ilvl w:val="0"/>
          <w:numId w:val="6"/>
        </w:numPr>
        <w:rPr>
          <w:rFonts w:ascii="Arial" w:hAnsi="Arial" w:cs="Arial"/>
          <w:bCs/>
          <w:sz w:val="20"/>
        </w:rPr>
      </w:pPr>
      <w:r w:rsidRPr="00BA5D8C">
        <w:rPr>
          <w:rFonts w:ascii="Arial" w:hAnsi="Arial" w:cs="Arial"/>
          <w:bCs/>
          <w:sz w:val="20"/>
        </w:rPr>
        <w:t>30% (105/347) plan to produce a list this year, meeting government guidance</w:t>
      </w:r>
    </w:p>
    <w:p w14:paraId="66087402" w14:textId="77777777" w:rsidR="00BA5D8C" w:rsidRPr="00BA5D8C" w:rsidRDefault="00BA5D8C" w:rsidP="00BA5D8C">
      <w:pPr>
        <w:pStyle w:val="ListParagraph"/>
        <w:numPr>
          <w:ilvl w:val="0"/>
          <w:numId w:val="6"/>
        </w:numPr>
        <w:rPr>
          <w:rFonts w:ascii="Arial" w:hAnsi="Arial" w:cs="Arial"/>
          <w:bCs/>
          <w:sz w:val="20"/>
        </w:rPr>
      </w:pPr>
      <w:r w:rsidRPr="00BA5D8C">
        <w:rPr>
          <w:rFonts w:ascii="Arial" w:hAnsi="Arial" w:cs="Arial"/>
          <w:bCs/>
          <w:sz w:val="20"/>
        </w:rPr>
        <w:t>15% (53/347) plan to produce a list but have no specified deadline</w:t>
      </w:r>
    </w:p>
    <w:p w14:paraId="65ACB19A" w14:textId="77777777" w:rsidR="00BA5D8C" w:rsidRPr="00BA5D8C" w:rsidRDefault="00BA5D8C" w:rsidP="00BA5D8C">
      <w:pPr>
        <w:pStyle w:val="ListParagraph"/>
        <w:numPr>
          <w:ilvl w:val="0"/>
          <w:numId w:val="6"/>
        </w:numPr>
        <w:rPr>
          <w:rFonts w:ascii="Arial" w:hAnsi="Arial" w:cs="Arial"/>
          <w:bCs/>
          <w:sz w:val="20"/>
        </w:rPr>
      </w:pPr>
      <w:r w:rsidRPr="00BA5D8C">
        <w:rPr>
          <w:rFonts w:ascii="Arial" w:hAnsi="Arial" w:cs="Arial"/>
          <w:bCs/>
          <w:sz w:val="20"/>
        </w:rPr>
        <w:t>18% (62/347) are undecided on whether to produce a list</w:t>
      </w:r>
    </w:p>
    <w:p w14:paraId="5795D20A" w14:textId="3289B613" w:rsidR="00BA5D8C" w:rsidRPr="00BA5D8C" w:rsidRDefault="00BA5D8C" w:rsidP="00BA5D8C">
      <w:pPr>
        <w:pStyle w:val="ListParagraph"/>
        <w:numPr>
          <w:ilvl w:val="0"/>
          <w:numId w:val="6"/>
        </w:numPr>
        <w:rPr>
          <w:rFonts w:ascii="Arial" w:hAnsi="Arial" w:cs="Arial"/>
          <w:bCs/>
          <w:sz w:val="20"/>
        </w:rPr>
      </w:pPr>
      <w:r w:rsidRPr="00BA5D8C">
        <w:rPr>
          <w:rFonts w:ascii="Arial" w:hAnsi="Arial" w:cs="Arial"/>
          <w:bCs/>
          <w:sz w:val="20"/>
        </w:rPr>
        <w:t>26% (89/347) have no current plans to produce a list.</w:t>
      </w:r>
    </w:p>
    <w:p w14:paraId="585BC2FE" w14:textId="29A79EFA" w:rsidR="00BA5D8C" w:rsidRDefault="00BA5D8C" w:rsidP="00BA5D8C">
      <w:pPr>
        <w:rPr>
          <w:rFonts w:cs="Arial"/>
          <w:bCs/>
          <w:sz w:val="20"/>
        </w:rPr>
      </w:pPr>
      <w:r w:rsidRPr="00BA5D8C">
        <w:rPr>
          <w:rFonts w:cs="Arial"/>
          <w:bCs/>
          <w:sz w:val="20"/>
        </w:rPr>
        <w:t xml:space="preserve">The research also shows that 39 per cent of licensing authorities have under 10 per cent of their vehicles registered as wheelchair accessible. 15 councils have no accessible taxis at all: Barrow-in-Furness, Ryedale, South Derbyshire, Rutland, Staffordshire Moorlands, Broadland, East Cambridgeshire, Epping Forest, </w:t>
      </w:r>
      <w:proofErr w:type="spellStart"/>
      <w:r w:rsidRPr="00BA5D8C">
        <w:rPr>
          <w:rFonts w:cs="Arial"/>
          <w:bCs/>
          <w:sz w:val="20"/>
        </w:rPr>
        <w:t>Uttlesford</w:t>
      </w:r>
      <w:proofErr w:type="spellEnd"/>
      <w:r w:rsidRPr="00BA5D8C">
        <w:rPr>
          <w:rFonts w:cs="Arial"/>
          <w:bCs/>
          <w:sz w:val="20"/>
        </w:rPr>
        <w:t xml:space="preserve">, South Bucks, Lewes, </w:t>
      </w:r>
      <w:proofErr w:type="spellStart"/>
      <w:r w:rsidRPr="00BA5D8C">
        <w:rPr>
          <w:rFonts w:cs="Arial"/>
          <w:bCs/>
          <w:sz w:val="20"/>
        </w:rPr>
        <w:t>Wilden</w:t>
      </w:r>
      <w:proofErr w:type="spellEnd"/>
      <w:r w:rsidRPr="00BA5D8C">
        <w:rPr>
          <w:rFonts w:cs="Arial"/>
          <w:bCs/>
          <w:sz w:val="20"/>
        </w:rPr>
        <w:t>, Tewkesbury and Pembrokeshire.</w:t>
      </w:r>
    </w:p>
    <w:p w14:paraId="53547DAA" w14:textId="77777777" w:rsidR="00BA5D8C" w:rsidRDefault="00BA5D8C" w:rsidP="00CB73C4">
      <w:pPr>
        <w:rPr>
          <w:rFonts w:cs="Arial"/>
          <w:b/>
          <w:bCs/>
          <w:sz w:val="20"/>
        </w:rPr>
      </w:pPr>
    </w:p>
    <w:p w14:paraId="1FC09206" w14:textId="77777777" w:rsidR="00E70A8B" w:rsidRDefault="00E70A8B" w:rsidP="00E70A8B">
      <w:pPr>
        <w:pStyle w:val="NormalWeb"/>
        <w:spacing w:before="0" w:beforeAutospacing="0" w:after="0" w:afterAutospacing="0"/>
        <w:ind w:right="360"/>
        <w:rPr>
          <w:rFonts w:cs="Arial"/>
          <w:b/>
          <w:bCs/>
          <w:color w:val="000000"/>
          <w:sz w:val="20"/>
          <w:szCs w:val="20"/>
        </w:rPr>
      </w:pPr>
      <w:r>
        <w:rPr>
          <w:rFonts w:cs="Arial"/>
          <w:b/>
          <w:bCs/>
          <w:color w:val="000000"/>
          <w:sz w:val="20"/>
          <w:szCs w:val="20"/>
        </w:rPr>
        <w:t xml:space="preserve">Doug </w:t>
      </w:r>
      <w:proofErr w:type="spellStart"/>
      <w:r>
        <w:rPr>
          <w:rFonts w:cs="Arial"/>
          <w:b/>
          <w:bCs/>
          <w:color w:val="000000"/>
          <w:sz w:val="20"/>
          <w:szCs w:val="20"/>
        </w:rPr>
        <w:t>Paulley</w:t>
      </w:r>
      <w:proofErr w:type="spellEnd"/>
    </w:p>
    <w:p w14:paraId="39AEBE41" w14:textId="431EF797" w:rsidR="00E70A8B" w:rsidRPr="006D6315" w:rsidRDefault="003306B8" w:rsidP="00E70A8B">
      <w:pPr>
        <w:pStyle w:val="NormalWeb"/>
        <w:spacing w:before="0" w:beforeAutospacing="0" w:after="0" w:afterAutospacing="0"/>
        <w:ind w:right="360"/>
        <w:rPr>
          <w:rFonts w:cs="Arial"/>
          <w:bCs/>
          <w:sz w:val="20"/>
          <w:szCs w:val="20"/>
        </w:rPr>
      </w:pPr>
      <w:r w:rsidRPr="006D6315">
        <w:rPr>
          <w:rFonts w:cs="Arial"/>
          <w:bCs/>
          <w:sz w:val="20"/>
          <w:szCs w:val="20"/>
        </w:rPr>
        <w:t>Doug is a wheelchair user and disability rights campaigner, most known for his</w:t>
      </w:r>
      <w:r w:rsidR="006D6315">
        <w:rPr>
          <w:rFonts w:cs="Arial"/>
          <w:bCs/>
          <w:sz w:val="20"/>
          <w:szCs w:val="20"/>
        </w:rPr>
        <w:t xml:space="preserve"> </w:t>
      </w:r>
      <w:r w:rsidRPr="006D6315">
        <w:rPr>
          <w:rFonts w:cs="Arial"/>
          <w:bCs/>
          <w:sz w:val="20"/>
          <w:szCs w:val="20"/>
        </w:rPr>
        <w:t xml:space="preserve">legal action including his case against </w:t>
      </w:r>
      <w:hyperlink r:id="rId13" w:history="1">
        <w:proofErr w:type="spellStart"/>
        <w:r w:rsidRPr="00E55D8D">
          <w:rPr>
            <w:rStyle w:val="Hyperlink"/>
            <w:rFonts w:cs="Arial"/>
            <w:bCs/>
            <w:sz w:val="20"/>
            <w:szCs w:val="20"/>
          </w:rPr>
          <w:t>Firstbus</w:t>
        </w:r>
        <w:proofErr w:type="spellEnd"/>
        <w:r w:rsidRPr="00E55D8D">
          <w:rPr>
            <w:rStyle w:val="Hyperlink"/>
            <w:rFonts w:cs="Arial"/>
            <w:bCs/>
            <w:sz w:val="20"/>
            <w:szCs w:val="20"/>
          </w:rPr>
          <w:t>.</w:t>
        </w:r>
      </w:hyperlink>
      <w:r w:rsidR="006D6315" w:rsidRPr="006D6315">
        <w:rPr>
          <w:rFonts w:cs="Arial"/>
          <w:bCs/>
          <w:sz w:val="20"/>
          <w:szCs w:val="20"/>
        </w:rPr>
        <w:t xml:space="preserve"> </w:t>
      </w:r>
    </w:p>
    <w:p w14:paraId="7FC5A7CA" w14:textId="77777777" w:rsidR="00E70A8B" w:rsidRDefault="00E70A8B" w:rsidP="00CB73C4">
      <w:pPr>
        <w:rPr>
          <w:rFonts w:cs="Arial"/>
          <w:b/>
          <w:bCs/>
          <w:sz w:val="20"/>
        </w:rPr>
      </w:pPr>
    </w:p>
    <w:p w14:paraId="4D4C0B8E" w14:textId="77777777" w:rsidR="00CB73C4" w:rsidRPr="00332866" w:rsidRDefault="00CB73C4" w:rsidP="00CB73C4">
      <w:pPr>
        <w:rPr>
          <w:rFonts w:cs="Arial"/>
          <w:sz w:val="20"/>
          <w:szCs w:val="20"/>
        </w:rPr>
      </w:pPr>
      <w:r w:rsidRPr="00332866">
        <w:rPr>
          <w:rFonts w:cs="Arial"/>
          <w:b/>
          <w:bCs/>
          <w:sz w:val="20"/>
        </w:rPr>
        <w:t>Muscular Dystrophy UK</w:t>
      </w:r>
    </w:p>
    <w:p w14:paraId="7964213F" w14:textId="77777777" w:rsidR="00CB73C4" w:rsidRPr="00332866" w:rsidRDefault="00CB73C4" w:rsidP="00CB73C4">
      <w:pPr>
        <w:rPr>
          <w:rFonts w:cs="Arial"/>
          <w:sz w:val="20"/>
          <w:szCs w:val="20"/>
        </w:rPr>
      </w:pPr>
      <w:r w:rsidRPr="00332866">
        <w:rPr>
          <w:rFonts w:cs="Arial"/>
          <w:sz w:val="20"/>
          <w:szCs w:val="20"/>
        </w:rPr>
        <w:t>Muscular Dystrophy UK is the charity for 70,000 children and adults living with muscle-wasting conditions. We provide vital information, advice and support to help people live as independently as possible. We accelerate progress in research and drive the campaign for access to emerging treatments.</w:t>
      </w:r>
    </w:p>
    <w:p w14:paraId="115C65DA" w14:textId="77777777" w:rsidR="00CB73C4" w:rsidRPr="00332866" w:rsidRDefault="00CB73C4" w:rsidP="00CB73C4">
      <w:pPr>
        <w:pStyle w:val="NoSpacing"/>
        <w:rPr>
          <w:rFonts w:ascii="Arial" w:hAnsi="Arial" w:cs="Arial"/>
          <w:sz w:val="24"/>
          <w:szCs w:val="24"/>
          <w:lang w:eastAsia="en-US"/>
        </w:rPr>
      </w:pPr>
    </w:p>
    <w:p w14:paraId="20BC0855" w14:textId="77777777" w:rsidR="00CB73C4" w:rsidRPr="00332866" w:rsidRDefault="00CB73C4" w:rsidP="00CB73C4">
      <w:pPr>
        <w:pStyle w:val="NormalWeb"/>
        <w:spacing w:before="0" w:beforeAutospacing="0" w:after="0" w:afterAutospacing="0"/>
        <w:ind w:right="360"/>
        <w:rPr>
          <w:rFonts w:cs="Arial"/>
          <w:b/>
          <w:bCs/>
          <w:color w:val="000000"/>
          <w:sz w:val="20"/>
          <w:szCs w:val="20"/>
        </w:rPr>
      </w:pPr>
      <w:r w:rsidRPr="00332866">
        <w:rPr>
          <w:rFonts w:cs="Arial"/>
          <w:b/>
          <w:bCs/>
          <w:color w:val="000000"/>
          <w:sz w:val="20"/>
          <w:szCs w:val="20"/>
        </w:rPr>
        <w:t xml:space="preserve">About muscle-wasting conditions </w:t>
      </w:r>
    </w:p>
    <w:p w14:paraId="422BEA81" w14:textId="0450DB1F" w:rsidR="008B47C1" w:rsidRPr="00332866" w:rsidRDefault="00CB73C4" w:rsidP="000A0FB8">
      <w:pPr>
        <w:pStyle w:val="NormalWeb"/>
        <w:spacing w:before="0" w:beforeAutospacing="0" w:after="0" w:afterAutospacing="0"/>
        <w:ind w:right="360"/>
        <w:rPr>
          <w:rFonts w:cs="Arial"/>
        </w:rPr>
      </w:pPr>
      <w:r w:rsidRPr="00332866">
        <w:rPr>
          <w:rFonts w:cs="Arial"/>
          <w:color w:val="000000"/>
          <w:sz w:val="20"/>
          <w:szCs w:val="20"/>
        </w:rPr>
        <w:t xml:space="preserve">Muscle-wasting conditions </w:t>
      </w:r>
      <w:r w:rsidRPr="00332866">
        <w:rPr>
          <w:rFonts w:cs="Arial"/>
          <w:sz w:val="20"/>
          <w:szCs w:val="20"/>
          <w:lang w:val="en-US"/>
        </w:rPr>
        <w:t>cause muscles to weaken and waste over time, leading to increasingly severe disability. Some affect the heart and muscles vital for breathing, cutting lives short.</w:t>
      </w:r>
    </w:p>
    <w:sectPr w:rsidR="008B47C1" w:rsidRPr="00332866" w:rsidSect="008B47C1">
      <w:pgSz w:w="12240" w:h="15840"/>
      <w:pgMar w:top="851"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F04FD" w14:textId="77777777" w:rsidR="002F3B3B" w:rsidRDefault="002F3B3B" w:rsidP="00CB73C4">
      <w:r>
        <w:separator/>
      </w:r>
    </w:p>
  </w:endnote>
  <w:endnote w:type="continuationSeparator" w:id="0">
    <w:p w14:paraId="1B2CE9C4" w14:textId="77777777" w:rsidR="002F3B3B" w:rsidRDefault="002F3B3B" w:rsidP="00CB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0E1B" w14:textId="77777777" w:rsidR="002F3B3B" w:rsidRDefault="002F3B3B" w:rsidP="00CB73C4">
      <w:r>
        <w:separator/>
      </w:r>
    </w:p>
  </w:footnote>
  <w:footnote w:type="continuationSeparator" w:id="0">
    <w:p w14:paraId="4E164352" w14:textId="77777777" w:rsidR="002F3B3B" w:rsidRDefault="002F3B3B" w:rsidP="00CB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6E0"/>
    <w:multiLevelType w:val="hybridMultilevel"/>
    <w:tmpl w:val="E606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4030D"/>
    <w:multiLevelType w:val="hybridMultilevel"/>
    <w:tmpl w:val="977E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43404"/>
    <w:multiLevelType w:val="hybridMultilevel"/>
    <w:tmpl w:val="749E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239CD"/>
    <w:multiLevelType w:val="hybridMultilevel"/>
    <w:tmpl w:val="EE5C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52F06"/>
    <w:multiLevelType w:val="hybridMultilevel"/>
    <w:tmpl w:val="466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54C83"/>
    <w:multiLevelType w:val="hybridMultilevel"/>
    <w:tmpl w:val="FC9E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85A52"/>
    <w:multiLevelType w:val="hybridMultilevel"/>
    <w:tmpl w:val="68560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C4"/>
    <w:rsid w:val="00015A7D"/>
    <w:rsid w:val="000455CA"/>
    <w:rsid w:val="000A0FB8"/>
    <w:rsid w:val="000B0364"/>
    <w:rsid w:val="000B433B"/>
    <w:rsid w:val="000B6679"/>
    <w:rsid w:val="000E35B2"/>
    <w:rsid w:val="00121A89"/>
    <w:rsid w:val="0014635E"/>
    <w:rsid w:val="00155E64"/>
    <w:rsid w:val="00167F0C"/>
    <w:rsid w:val="00182701"/>
    <w:rsid w:val="001E36CD"/>
    <w:rsid w:val="00200114"/>
    <w:rsid w:val="00207FB1"/>
    <w:rsid w:val="002236CA"/>
    <w:rsid w:val="00226E9C"/>
    <w:rsid w:val="00232B5E"/>
    <w:rsid w:val="0027324C"/>
    <w:rsid w:val="002B782B"/>
    <w:rsid w:val="002C73DF"/>
    <w:rsid w:val="002F3B3B"/>
    <w:rsid w:val="00300A28"/>
    <w:rsid w:val="003028AC"/>
    <w:rsid w:val="00312F4A"/>
    <w:rsid w:val="00322882"/>
    <w:rsid w:val="003306B8"/>
    <w:rsid w:val="00331661"/>
    <w:rsid w:val="00332866"/>
    <w:rsid w:val="0033751B"/>
    <w:rsid w:val="00366082"/>
    <w:rsid w:val="00385731"/>
    <w:rsid w:val="003D651E"/>
    <w:rsid w:val="00416C66"/>
    <w:rsid w:val="0042627E"/>
    <w:rsid w:val="00457EF5"/>
    <w:rsid w:val="00460657"/>
    <w:rsid w:val="004F746C"/>
    <w:rsid w:val="00500059"/>
    <w:rsid w:val="00517300"/>
    <w:rsid w:val="005A5623"/>
    <w:rsid w:val="005A5C34"/>
    <w:rsid w:val="005B6EA4"/>
    <w:rsid w:val="005E1964"/>
    <w:rsid w:val="00603015"/>
    <w:rsid w:val="006035BE"/>
    <w:rsid w:val="00610F62"/>
    <w:rsid w:val="00630271"/>
    <w:rsid w:val="00661B07"/>
    <w:rsid w:val="00664FD3"/>
    <w:rsid w:val="006878A6"/>
    <w:rsid w:val="006A09EC"/>
    <w:rsid w:val="006D299A"/>
    <w:rsid w:val="006D6315"/>
    <w:rsid w:val="00725121"/>
    <w:rsid w:val="00744638"/>
    <w:rsid w:val="007C18BE"/>
    <w:rsid w:val="007E0E80"/>
    <w:rsid w:val="00815E8D"/>
    <w:rsid w:val="008379C1"/>
    <w:rsid w:val="008A12E7"/>
    <w:rsid w:val="008A4D92"/>
    <w:rsid w:val="008B47C1"/>
    <w:rsid w:val="008E3024"/>
    <w:rsid w:val="008F5169"/>
    <w:rsid w:val="008F5FD1"/>
    <w:rsid w:val="009436C2"/>
    <w:rsid w:val="00982F9D"/>
    <w:rsid w:val="009A1551"/>
    <w:rsid w:val="009A3E02"/>
    <w:rsid w:val="00A01242"/>
    <w:rsid w:val="00A2328A"/>
    <w:rsid w:val="00A630DA"/>
    <w:rsid w:val="00A84E8B"/>
    <w:rsid w:val="00AD538B"/>
    <w:rsid w:val="00AE0CA7"/>
    <w:rsid w:val="00AE57BE"/>
    <w:rsid w:val="00AE6231"/>
    <w:rsid w:val="00B20AF5"/>
    <w:rsid w:val="00B47520"/>
    <w:rsid w:val="00B540D7"/>
    <w:rsid w:val="00B82A4C"/>
    <w:rsid w:val="00B83968"/>
    <w:rsid w:val="00B94DCB"/>
    <w:rsid w:val="00BA5D8C"/>
    <w:rsid w:val="00BE143F"/>
    <w:rsid w:val="00BE1C92"/>
    <w:rsid w:val="00C72364"/>
    <w:rsid w:val="00C73086"/>
    <w:rsid w:val="00C832CD"/>
    <w:rsid w:val="00C85065"/>
    <w:rsid w:val="00CA5F7A"/>
    <w:rsid w:val="00CB50BD"/>
    <w:rsid w:val="00CB73C4"/>
    <w:rsid w:val="00CE48E2"/>
    <w:rsid w:val="00D02FD4"/>
    <w:rsid w:val="00D113DD"/>
    <w:rsid w:val="00D17C29"/>
    <w:rsid w:val="00D5028E"/>
    <w:rsid w:val="00D868EB"/>
    <w:rsid w:val="00D87176"/>
    <w:rsid w:val="00D93026"/>
    <w:rsid w:val="00D93755"/>
    <w:rsid w:val="00DB0261"/>
    <w:rsid w:val="00DC14E7"/>
    <w:rsid w:val="00E36B29"/>
    <w:rsid w:val="00E55D8D"/>
    <w:rsid w:val="00E647A7"/>
    <w:rsid w:val="00E70A8B"/>
    <w:rsid w:val="00E83DFD"/>
    <w:rsid w:val="00F04D5D"/>
    <w:rsid w:val="00F2226A"/>
    <w:rsid w:val="00F247D8"/>
    <w:rsid w:val="00F30398"/>
    <w:rsid w:val="00F5360F"/>
    <w:rsid w:val="00F71962"/>
    <w:rsid w:val="00F7644A"/>
    <w:rsid w:val="00F81440"/>
    <w:rsid w:val="00FA715D"/>
    <w:rsid w:val="00FB030E"/>
    <w:rsid w:val="00FB428B"/>
    <w:rsid w:val="00FE1660"/>
    <w:rsid w:val="00FE1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BF2"/>
  <w15:chartTrackingRefBased/>
  <w15:docId w15:val="{195C3962-F693-44D7-B4B9-5C5613F4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3C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73C4"/>
    <w:rPr>
      <w:color w:val="0000FF"/>
      <w:u w:val="single"/>
    </w:rPr>
  </w:style>
  <w:style w:type="paragraph" w:styleId="NormalWeb">
    <w:name w:val="Normal (Web)"/>
    <w:basedOn w:val="Normal"/>
    <w:rsid w:val="00CB73C4"/>
    <w:pPr>
      <w:spacing w:before="100" w:beforeAutospacing="1" w:after="100" w:afterAutospacing="1"/>
    </w:pPr>
  </w:style>
  <w:style w:type="paragraph" w:styleId="NoSpacing">
    <w:name w:val="No Spacing"/>
    <w:qFormat/>
    <w:rsid w:val="00CB73C4"/>
    <w:pPr>
      <w:spacing w:after="0" w:line="240" w:lineRule="auto"/>
    </w:pPr>
    <w:rPr>
      <w:rFonts w:ascii="Calibri" w:eastAsia="Times New Roman" w:hAnsi="Calibri" w:cs="Times New Roman"/>
      <w:lang w:eastAsia="en-GB"/>
    </w:rPr>
  </w:style>
  <w:style w:type="paragraph" w:styleId="FootnoteText">
    <w:name w:val="footnote text"/>
    <w:basedOn w:val="Normal"/>
    <w:link w:val="FootnoteTextChar"/>
    <w:rsid w:val="00CB73C4"/>
    <w:rPr>
      <w:sz w:val="20"/>
      <w:szCs w:val="20"/>
    </w:rPr>
  </w:style>
  <w:style w:type="character" w:customStyle="1" w:styleId="FootnoteTextChar">
    <w:name w:val="Footnote Text Char"/>
    <w:basedOn w:val="DefaultParagraphFont"/>
    <w:link w:val="FootnoteText"/>
    <w:rsid w:val="00CB73C4"/>
    <w:rPr>
      <w:rFonts w:ascii="Arial" w:eastAsia="Times New Roman" w:hAnsi="Arial" w:cs="Times New Roman"/>
      <w:sz w:val="20"/>
      <w:szCs w:val="20"/>
    </w:rPr>
  </w:style>
  <w:style w:type="character" w:styleId="FootnoteReference">
    <w:name w:val="footnote reference"/>
    <w:rsid w:val="00CB73C4"/>
    <w:rPr>
      <w:vertAlign w:val="superscript"/>
    </w:rPr>
  </w:style>
  <w:style w:type="character" w:styleId="CommentReference">
    <w:name w:val="annotation reference"/>
    <w:basedOn w:val="DefaultParagraphFont"/>
    <w:uiPriority w:val="99"/>
    <w:semiHidden/>
    <w:unhideWhenUsed/>
    <w:rsid w:val="00B540D7"/>
    <w:rPr>
      <w:sz w:val="16"/>
      <w:szCs w:val="16"/>
    </w:rPr>
  </w:style>
  <w:style w:type="paragraph" w:styleId="CommentText">
    <w:name w:val="annotation text"/>
    <w:basedOn w:val="Normal"/>
    <w:link w:val="CommentTextChar"/>
    <w:uiPriority w:val="99"/>
    <w:semiHidden/>
    <w:unhideWhenUsed/>
    <w:rsid w:val="00B540D7"/>
    <w:rPr>
      <w:sz w:val="20"/>
      <w:szCs w:val="20"/>
    </w:rPr>
  </w:style>
  <w:style w:type="character" w:customStyle="1" w:styleId="CommentTextChar">
    <w:name w:val="Comment Text Char"/>
    <w:basedOn w:val="DefaultParagraphFont"/>
    <w:link w:val="CommentText"/>
    <w:uiPriority w:val="99"/>
    <w:semiHidden/>
    <w:rsid w:val="00B540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40D7"/>
    <w:rPr>
      <w:b/>
      <w:bCs/>
    </w:rPr>
  </w:style>
  <w:style w:type="character" w:customStyle="1" w:styleId="CommentSubjectChar">
    <w:name w:val="Comment Subject Char"/>
    <w:basedOn w:val="CommentTextChar"/>
    <w:link w:val="CommentSubject"/>
    <w:uiPriority w:val="99"/>
    <w:semiHidden/>
    <w:rsid w:val="00B540D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54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0D7"/>
    <w:rPr>
      <w:rFonts w:ascii="Segoe UI" w:eastAsia="Times New Roman" w:hAnsi="Segoe UI" w:cs="Segoe UI"/>
      <w:sz w:val="18"/>
      <w:szCs w:val="18"/>
    </w:rPr>
  </w:style>
  <w:style w:type="paragraph" w:styleId="ListParagraph">
    <w:name w:val="List Paragraph"/>
    <w:basedOn w:val="Normal"/>
    <w:uiPriority w:val="34"/>
    <w:qFormat/>
    <w:rsid w:val="00332866"/>
    <w:pPr>
      <w:spacing w:after="160" w:line="259" w:lineRule="auto"/>
      <w:ind w:left="720"/>
      <w:contextualSpacing/>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3D651E"/>
    <w:rPr>
      <w:sz w:val="20"/>
      <w:szCs w:val="20"/>
    </w:rPr>
  </w:style>
  <w:style w:type="character" w:customStyle="1" w:styleId="EndnoteTextChar">
    <w:name w:val="Endnote Text Char"/>
    <w:basedOn w:val="DefaultParagraphFont"/>
    <w:link w:val="EndnoteText"/>
    <w:uiPriority w:val="99"/>
    <w:semiHidden/>
    <w:rsid w:val="003D651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D651E"/>
    <w:rPr>
      <w:vertAlign w:val="superscript"/>
    </w:rPr>
  </w:style>
  <w:style w:type="character" w:styleId="FollowedHyperlink">
    <w:name w:val="FollowedHyperlink"/>
    <w:basedOn w:val="DefaultParagraphFont"/>
    <w:uiPriority w:val="99"/>
    <w:semiHidden/>
    <w:unhideWhenUsed/>
    <w:rsid w:val="00AE57BE"/>
    <w:rPr>
      <w:color w:val="954F72" w:themeColor="followedHyperlink"/>
      <w:u w:val="single"/>
    </w:rPr>
  </w:style>
  <w:style w:type="paragraph" w:customStyle="1" w:styleId="Default">
    <w:name w:val="Default"/>
    <w:rsid w:val="003306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87219">
      <w:bodyDiv w:val="1"/>
      <w:marLeft w:val="0"/>
      <w:marRight w:val="0"/>
      <w:marTop w:val="0"/>
      <w:marBottom w:val="0"/>
      <w:divBdr>
        <w:top w:val="none" w:sz="0" w:space="0" w:color="auto"/>
        <w:left w:val="none" w:sz="0" w:space="0" w:color="auto"/>
        <w:bottom w:val="none" w:sz="0" w:space="0" w:color="auto"/>
        <w:right w:val="none" w:sz="0" w:space="0" w:color="auto"/>
      </w:divBdr>
    </w:div>
    <w:div w:id="20342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disabilityrightsuk.org/firstgroup-plc-v-paulley"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ingqueen.org.uk/s167"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legislation.gov.uk/ukpga/2010/15/section/167"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musculardystrophyuk.org/app/uploads/2015/04/End_of_the_line_2016_FINAL.pdf" TargetMode="External" /><Relationship Id="rId4" Type="http://schemas.openxmlformats.org/officeDocument/2006/relationships/settings" Target="settings.xml" /><Relationship Id="rId9" Type="http://schemas.openxmlformats.org/officeDocument/2006/relationships/hyperlink" Target="http://www.kingqueen.org.uk/s167"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EC4F-D777-B84B-ADB7-5E0322DEAF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Muscular Dystrophy Campaign</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Mickel</dc:creator>
  <cp:keywords/>
  <dc:description/>
  <cp:lastModifiedBy>Doug Paulley</cp:lastModifiedBy>
  <cp:revision>4</cp:revision>
  <cp:lastPrinted>2017-03-15T10:20:00Z</cp:lastPrinted>
  <dcterms:created xsi:type="dcterms:W3CDTF">2017-07-20T22:27:00Z</dcterms:created>
  <dcterms:modified xsi:type="dcterms:W3CDTF">2018-11-13T13:10:00Z</dcterms:modified>
</cp:coreProperties>
</file>